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A0" w:rsidRDefault="00BC0CA0"/>
    <w:p w:rsidR="000D66AB" w:rsidRDefault="000D66AB"/>
    <w:p w:rsidR="000D66AB" w:rsidRDefault="000D66AB" w:rsidP="000D66AB">
      <w:pPr>
        <w:jc w:val="center"/>
        <w:rPr>
          <w:b/>
          <w:sz w:val="40"/>
          <w:szCs w:val="40"/>
        </w:rPr>
      </w:pPr>
      <w:r w:rsidRPr="000D66AB">
        <w:rPr>
          <w:b/>
          <w:sz w:val="40"/>
          <w:szCs w:val="40"/>
        </w:rPr>
        <w:t>New England Region 19 700MHz Committee</w:t>
      </w:r>
    </w:p>
    <w:p w:rsidR="000D66AB" w:rsidRDefault="000D66AB" w:rsidP="000D6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Certification</w:t>
      </w:r>
    </w:p>
    <w:p w:rsidR="000D66AB" w:rsidRDefault="000D66AB" w:rsidP="000D6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Regarding Public Access </w:t>
      </w:r>
      <w:proofErr w:type="gramStart"/>
      <w:r>
        <w:rPr>
          <w:b/>
          <w:sz w:val="40"/>
          <w:szCs w:val="40"/>
        </w:rPr>
        <w:t>To</w:t>
      </w:r>
      <w:proofErr w:type="gramEnd"/>
      <w:r>
        <w:rPr>
          <w:b/>
          <w:sz w:val="40"/>
          <w:szCs w:val="40"/>
        </w:rPr>
        <w:t xml:space="preserve"> Planning Committee Meetings</w:t>
      </w:r>
    </w:p>
    <w:p w:rsidR="000D66AB" w:rsidRPr="001C15D7" w:rsidRDefault="000D66AB" w:rsidP="000D66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66AB" w:rsidRPr="001C15D7" w:rsidRDefault="000D66AB" w:rsidP="000D66AB">
      <w:pPr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>I hereby certify that all planning committee meetings were open to the public.</w:t>
      </w:r>
      <w:r w:rsidR="003F7875" w:rsidRPr="001C15D7">
        <w:rPr>
          <w:rFonts w:ascii="Times New Roman" w:hAnsi="Times New Roman" w:cs="Times New Roman"/>
          <w:sz w:val="24"/>
          <w:szCs w:val="24"/>
        </w:rPr>
        <w:t xml:space="preserve"> Annual Meeting Notifications were sent to the Federal Communications Commission</w:t>
      </w:r>
      <w:r w:rsidR="00716C63" w:rsidRPr="001C15D7">
        <w:rPr>
          <w:rFonts w:ascii="Times New Roman" w:hAnsi="Times New Roman" w:cs="Times New Roman"/>
          <w:sz w:val="24"/>
          <w:szCs w:val="24"/>
        </w:rPr>
        <w:t xml:space="preserve"> (FCC)</w:t>
      </w:r>
      <w:r w:rsidR="003F7875" w:rsidRPr="001C15D7">
        <w:rPr>
          <w:rFonts w:ascii="Times New Roman" w:hAnsi="Times New Roman" w:cs="Times New Roman"/>
          <w:sz w:val="24"/>
          <w:szCs w:val="24"/>
        </w:rPr>
        <w:t xml:space="preserve"> </w:t>
      </w:r>
      <w:r w:rsidR="00716C63" w:rsidRPr="001C15D7">
        <w:rPr>
          <w:rFonts w:ascii="Times New Roman" w:hAnsi="Times New Roman" w:cs="Times New Roman"/>
          <w:sz w:val="24"/>
          <w:szCs w:val="24"/>
        </w:rPr>
        <w:t>in advance of the meetings and the FCC published a Public Notice</w:t>
      </w:r>
    </w:p>
    <w:p w:rsidR="000D66AB" w:rsidRPr="001C15D7" w:rsidRDefault="000D66AB" w:rsidP="000D66AB">
      <w:pPr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>Notification was provided by mail or email sent to public safety and public service organizations and to organizations representing eligible agencies.</w:t>
      </w:r>
    </w:p>
    <w:p w:rsidR="000D66AB" w:rsidRPr="001C15D7" w:rsidRDefault="000D66AB" w:rsidP="000D66AB">
      <w:pPr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 xml:space="preserve">Minutes of some of the meetings are found in Appendix G. Minutes of all the meetings can be found at </w:t>
      </w:r>
      <w:hyperlink r:id="rId7" w:history="1">
        <w:r w:rsidR="003F7875" w:rsidRPr="001C15D7">
          <w:rPr>
            <w:rStyle w:val="Hyperlink"/>
            <w:rFonts w:ascii="Times New Roman" w:hAnsi="Times New Roman" w:cs="Times New Roman"/>
            <w:sz w:val="24"/>
            <w:szCs w:val="24"/>
          </w:rPr>
          <w:t>http://www.NER700MHZ.org</w:t>
        </w:r>
      </w:hyperlink>
    </w:p>
    <w:p w:rsidR="003F7875" w:rsidRPr="001C15D7" w:rsidRDefault="003F7875" w:rsidP="000D66AB">
      <w:pPr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 xml:space="preserve">Some Meeting notices are found in Appendix J – FCC Notices and Bulletins. Most meeting notices can be found at </w:t>
      </w:r>
      <w:hyperlink r:id="rId8" w:history="1">
        <w:r w:rsidRPr="001C15D7">
          <w:rPr>
            <w:rStyle w:val="Hyperlink"/>
            <w:rFonts w:ascii="Times New Roman" w:hAnsi="Times New Roman" w:cs="Times New Roman"/>
            <w:sz w:val="24"/>
            <w:szCs w:val="24"/>
          </w:rPr>
          <w:t>http://www.FCC.gov</w:t>
        </w:r>
      </w:hyperlink>
      <w:r w:rsidRPr="001C15D7">
        <w:rPr>
          <w:rFonts w:ascii="Times New Roman" w:hAnsi="Times New Roman" w:cs="Times New Roman"/>
          <w:sz w:val="24"/>
          <w:szCs w:val="24"/>
        </w:rPr>
        <w:t xml:space="preserve"> using a word search “Region 19</w:t>
      </w:r>
      <w:r w:rsidR="00716C63" w:rsidRPr="001C15D7">
        <w:rPr>
          <w:rFonts w:ascii="Times New Roman" w:hAnsi="Times New Roman" w:cs="Times New Roman"/>
          <w:sz w:val="24"/>
          <w:szCs w:val="24"/>
        </w:rPr>
        <w:t xml:space="preserve"> (New England)</w:t>
      </w:r>
      <w:r w:rsidRPr="001C15D7">
        <w:rPr>
          <w:rFonts w:ascii="Times New Roman" w:hAnsi="Times New Roman" w:cs="Times New Roman"/>
          <w:sz w:val="24"/>
          <w:szCs w:val="24"/>
        </w:rPr>
        <w:t>”.</w:t>
      </w:r>
    </w:p>
    <w:p w:rsidR="00205886" w:rsidRPr="001C15D7" w:rsidRDefault="003F7875" w:rsidP="00205886">
      <w:pPr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>The meeting email notification list is found in Appendix M – Notification List</w:t>
      </w:r>
    </w:p>
    <w:p w:rsidR="00205886" w:rsidRPr="001C15D7" w:rsidRDefault="00205886" w:rsidP="00205886">
      <w:pPr>
        <w:rPr>
          <w:rFonts w:ascii="Times New Roman" w:hAnsi="Times New Roman" w:cs="Times New Roman"/>
          <w:sz w:val="24"/>
          <w:szCs w:val="24"/>
        </w:rPr>
      </w:pPr>
    </w:p>
    <w:p w:rsidR="00205886" w:rsidRPr="001C15D7" w:rsidRDefault="00205886" w:rsidP="00205886">
      <w:pPr>
        <w:rPr>
          <w:rFonts w:ascii="Times New Roman" w:hAnsi="Times New Roman" w:cs="Times New Roman"/>
          <w:sz w:val="24"/>
          <w:szCs w:val="24"/>
        </w:rPr>
      </w:pPr>
    </w:p>
    <w:p w:rsidR="00205886" w:rsidRPr="001C15D7" w:rsidRDefault="00205886" w:rsidP="00C320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="001C15D7">
        <w:rPr>
          <w:rFonts w:ascii="Times New Roman" w:hAnsi="Times New Roman" w:cs="Times New Roman"/>
          <w:sz w:val="24"/>
          <w:szCs w:val="24"/>
        </w:rPr>
        <w:tab/>
      </w:r>
      <w:r w:rsidRPr="001C15D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5886" w:rsidRPr="001C15D7" w:rsidRDefault="001C15D7" w:rsidP="00C320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886" w:rsidRPr="001C15D7"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 w:rsidR="00205886" w:rsidRPr="001C15D7">
        <w:rPr>
          <w:rFonts w:ascii="Times New Roman" w:hAnsi="Times New Roman" w:cs="Times New Roman"/>
          <w:sz w:val="24"/>
          <w:szCs w:val="24"/>
        </w:rPr>
        <w:t>Zarwanski</w:t>
      </w:r>
      <w:proofErr w:type="spellEnd"/>
      <w:r w:rsidR="00205886" w:rsidRPr="001C15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32007" w:rsidRPr="001C15D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205886" w:rsidRPr="001C15D7">
        <w:rPr>
          <w:rFonts w:ascii="Times New Roman" w:hAnsi="Times New Roman" w:cs="Times New Roman"/>
          <w:sz w:val="24"/>
          <w:szCs w:val="24"/>
        </w:rPr>
        <w:t xml:space="preserve">   Date</w:t>
      </w:r>
    </w:p>
    <w:p w:rsidR="00205886" w:rsidRPr="001C15D7" w:rsidRDefault="001C15D7" w:rsidP="00C3200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886" w:rsidRPr="001C15D7">
        <w:rPr>
          <w:rFonts w:ascii="Times New Roman" w:hAnsi="Times New Roman" w:cs="Times New Roman"/>
          <w:sz w:val="24"/>
          <w:szCs w:val="24"/>
        </w:rPr>
        <w:t>Chairman, New England Region 19 700MHz Committee</w:t>
      </w:r>
    </w:p>
    <w:sectPr w:rsidR="00205886" w:rsidRPr="001C15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86" w:rsidRDefault="00205886" w:rsidP="00205886">
      <w:pPr>
        <w:spacing w:after="0" w:line="240" w:lineRule="auto"/>
      </w:pPr>
      <w:r>
        <w:separator/>
      </w:r>
    </w:p>
  </w:endnote>
  <w:endnote w:type="continuationSeparator" w:id="0">
    <w:p w:rsidR="00205886" w:rsidRDefault="00205886" w:rsidP="002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86" w:rsidRDefault="00205886">
    <w:pPr>
      <w:pStyle w:val="Footer"/>
    </w:pPr>
    <w:r>
      <w:t>The New England 700MHz Regional Plan, June 2015                                                    Section 12, Page 1</w:t>
    </w:r>
  </w:p>
  <w:p w:rsidR="00205886" w:rsidRDefault="00205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86" w:rsidRDefault="00205886" w:rsidP="00205886">
      <w:pPr>
        <w:spacing w:after="0" w:line="240" w:lineRule="auto"/>
      </w:pPr>
      <w:r>
        <w:separator/>
      </w:r>
    </w:p>
  </w:footnote>
  <w:footnote w:type="continuationSeparator" w:id="0">
    <w:p w:rsidR="00205886" w:rsidRDefault="00205886" w:rsidP="0020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86" w:rsidRDefault="00205886">
    <w:pPr>
      <w:pStyle w:val="Header"/>
    </w:pPr>
    <w:r>
      <w:t>Part 1, Section 12</w:t>
    </w:r>
  </w:p>
  <w:p w:rsidR="00205886" w:rsidRDefault="00205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B"/>
    <w:rsid w:val="000D66AB"/>
    <w:rsid w:val="001C15D7"/>
    <w:rsid w:val="00205886"/>
    <w:rsid w:val="003F7875"/>
    <w:rsid w:val="00716C63"/>
    <w:rsid w:val="00BC0CA0"/>
    <w:rsid w:val="00C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C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886"/>
  </w:style>
  <w:style w:type="paragraph" w:styleId="Footer">
    <w:name w:val="footer"/>
    <w:basedOn w:val="Normal"/>
    <w:link w:val="FooterChar"/>
    <w:uiPriority w:val="99"/>
    <w:unhideWhenUsed/>
    <w:rsid w:val="0020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886"/>
  </w:style>
  <w:style w:type="paragraph" w:styleId="BalloonText">
    <w:name w:val="Balloon Text"/>
    <w:basedOn w:val="Normal"/>
    <w:link w:val="BalloonTextChar"/>
    <w:uiPriority w:val="99"/>
    <w:semiHidden/>
    <w:unhideWhenUsed/>
    <w:rsid w:val="0020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20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8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C6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886"/>
  </w:style>
  <w:style w:type="paragraph" w:styleId="Footer">
    <w:name w:val="footer"/>
    <w:basedOn w:val="Normal"/>
    <w:link w:val="FooterChar"/>
    <w:uiPriority w:val="99"/>
    <w:unhideWhenUsed/>
    <w:rsid w:val="00205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886"/>
  </w:style>
  <w:style w:type="paragraph" w:styleId="BalloonText">
    <w:name w:val="Balloon Text"/>
    <w:basedOn w:val="Normal"/>
    <w:link w:val="BalloonTextChar"/>
    <w:uiPriority w:val="99"/>
    <w:semiHidden/>
    <w:unhideWhenUsed/>
    <w:rsid w:val="0020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2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R700MHZ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ZARWANSKI</dc:creator>
  <cp:lastModifiedBy>JERRY ZARWANSKI</cp:lastModifiedBy>
  <cp:revision>3</cp:revision>
  <dcterms:created xsi:type="dcterms:W3CDTF">2015-05-12T12:49:00Z</dcterms:created>
  <dcterms:modified xsi:type="dcterms:W3CDTF">2015-05-13T15:39:00Z</dcterms:modified>
</cp:coreProperties>
</file>